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4A" w:rsidRDefault="0049274A" w:rsidP="002728B3">
      <w:pPr>
        <w:pStyle w:val="a3"/>
        <w:spacing w:before="0" w:beforeAutospacing="0" w:after="0" w:afterAutospacing="0"/>
        <w:ind w:left="-1134" w:right="-426"/>
      </w:pPr>
    </w:p>
    <w:p w:rsidR="0049274A" w:rsidRDefault="0049274A" w:rsidP="0049274A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C55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ВС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ЕРОССИЙСКАЯ ОЛИМПИАДА ШКОЛЬНИКОВ  </w:t>
      </w:r>
      <w:bookmarkStart w:id="0" w:name="_GoBack"/>
      <w:bookmarkEnd w:id="0"/>
      <w:r w:rsidRPr="002C55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 ФИЗИЧЕСКОЙ КУЛЬТУРЕ 2019-2020 год</w:t>
      </w:r>
    </w:p>
    <w:p w:rsidR="0049274A" w:rsidRPr="00155B62" w:rsidRDefault="0049274A" w:rsidP="0049274A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этап 9-11</w:t>
      </w:r>
      <w:r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49274A" w:rsidRPr="00155B62" w:rsidRDefault="0049274A" w:rsidP="0049274A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работы-40 минут</w:t>
      </w:r>
    </w:p>
    <w:p w:rsidR="0049274A" w:rsidRPr="00155B62" w:rsidRDefault="0049274A" w:rsidP="0049274A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бал-20</w:t>
      </w:r>
      <w:r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49274A" w:rsidRPr="00192A7E" w:rsidRDefault="0049274A" w:rsidP="0049274A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92A7E">
        <w:rPr>
          <w:rFonts w:ascii="Times New Roman" w:hAnsi="Times New Roman" w:cs="Times New Roman"/>
          <w:sz w:val="24"/>
          <w:szCs w:val="24"/>
          <w:lang w:eastAsia="ru-RU"/>
        </w:rPr>
        <w:t>Теоретико-методическое задание</w:t>
      </w:r>
    </w:p>
    <w:p w:rsidR="0049274A" w:rsidRPr="00192A7E" w:rsidRDefault="0049274A" w:rsidP="0049274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2A7E">
        <w:rPr>
          <w:rFonts w:ascii="Times New Roman" w:hAnsi="Times New Roman" w:cs="Times New Roman"/>
          <w:b/>
          <w:sz w:val="24"/>
          <w:szCs w:val="24"/>
          <w:lang w:eastAsia="ru-RU"/>
        </w:rPr>
        <w:t>Инструкция по выполнению заданий.</w:t>
      </w:r>
    </w:p>
    <w:p w:rsidR="0049274A" w:rsidRDefault="0049274A" w:rsidP="0049274A">
      <w:pPr>
        <w:pStyle w:val="a3"/>
        <w:spacing w:before="0" w:beforeAutospacing="0" w:after="0" w:afterAutospacing="0"/>
        <w:ind w:left="-1134" w:right="-426"/>
      </w:pPr>
      <w:r w:rsidRPr="00155B62">
        <w:rPr>
          <w:color w:val="333333"/>
        </w:rPr>
        <w:t xml:space="preserve">Вам предлагаются задания, соответствующие требованиям по предмету «Физическая культура». </w:t>
      </w:r>
      <w:r w:rsidRPr="004308CE">
        <w:t>Каждый правильный ответ оценивается в 1 балл</w:t>
      </w:r>
      <w:r>
        <w:t>.</w:t>
      </w:r>
      <w:r w:rsidRPr="004308CE">
        <w:t xml:space="preserve"> </w:t>
      </w:r>
    </w:p>
    <w:p w:rsidR="004308CE" w:rsidRDefault="000F442A" w:rsidP="0049274A">
      <w:pPr>
        <w:pStyle w:val="a3"/>
        <w:spacing w:before="0" w:beforeAutospacing="0" w:after="0" w:afterAutospacing="0"/>
        <w:ind w:left="-1134" w:right="-426"/>
      </w:pPr>
      <w:r w:rsidRPr="004308CE">
        <w:t>1.</w:t>
      </w:r>
      <w:r w:rsidRPr="004308CE">
        <w:rPr>
          <w:b/>
          <w:bCs/>
        </w:rPr>
        <w:t>Первый россиянин, ставший Олимпийским чемпионом в 1908 году…?</w:t>
      </w:r>
      <w:r w:rsidRPr="004308CE">
        <w:t xml:space="preserve">   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2.</w:t>
      </w:r>
      <w:r w:rsidRPr="004308CE">
        <w:rPr>
          <w:b/>
          <w:bCs/>
        </w:rPr>
        <w:t>На каких летних Олимпийских играх впервые был поднят олимпийский флаг (белый с пятью кольцами) и произнесена олимпийская клятва?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Стокгольм, 1912;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Антверпен, 1920;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Париж, 1924;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Амстердам, 1928.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3. В каких городах, кроме Москвы, бывшего СССР проводились состязания XXII летних Олимпийских игр 1980г. (назовите еще 4 города)?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4. Если запасной игрок выходит на футбольное поле без разрешения судьи:</w:t>
      </w:r>
      <w:r w:rsidRPr="004308CE">
        <w:br/>
        <w:t>А) игра останавливается;</w:t>
      </w:r>
      <w:r w:rsidRPr="004308CE">
        <w:br/>
        <w:t>Б) запасной игрок получает предупреждение, с показом желтой карточки и ему предлагается покинуть игровое поле;</w:t>
      </w:r>
      <w:r w:rsidRPr="004308CE">
        <w:br/>
        <w:t>В) игра возобновляется «спорным мячом» на том месте, где мяч находился в момент остановки игры;</w:t>
      </w:r>
      <w:r w:rsidRPr="004308CE">
        <w:br/>
        <w:t>Г) все вышеперечисленное осуществляется судьей во время матча.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5. Положение занимающегося на снаряде, в котором плечи находятся ниже точек хвата (простой и смешанный) в гимнастике называется …?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мост;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вис;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шпагат;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крест.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6. Перемещение гимнаста с одной стороны снаряда на другую с его отпусканием называется 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перелёт;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прыжок;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замах;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соскок.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7. Лечебная физкультура это…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профилактика и лечения различных заболеваний;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лечение производственных спортивных травм;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использование специальных физических упражнений и некоторых спортивных сре</w:t>
      </w:r>
      <w:proofErr w:type="gramStart"/>
      <w:r w:rsidRPr="004308CE">
        <w:t>дств дл</w:t>
      </w:r>
      <w:proofErr w:type="gramEnd"/>
      <w:r w:rsidRPr="004308CE">
        <w:t>я лечения и восстановления функций организма;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всё вышеуказанное.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8. Гипоксия – это недостаток…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витаминов;</w:t>
      </w:r>
      <w:r w:rsidRPr="004308CE">
        <w:br/>
        <w:t>Б) движений;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питания;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кислорода.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9. Для участников соревнований (бегунов) с высокого старта даются команды…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10. Где находится штаб-квартира Международного олимпийского комитета (МОК)?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 xml:space="preserve">А) В </w:t>
      </w:r>
      <w:proofErr w:type="gramStart"/>
      <w:r w:rsidRPr="004308CE">
        <w:t>г</w:t>
      </w:r>
      <w:proofErr w:type="gramEnd"/>
      <w:r w:rsidRPr="004308CE">
        <w:t>. Москве (Россия);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 xml:space="preserve">Б) в </w:t>
      </w:r>
      <w:proofErr w:type="gramStart"/>
      <w:r w:rsidRPr="004308CE">
        <w:t>г</w:t>
      </w:r>
      <w:proofErr w:type="gramEnd"/>
      <w:r w:rsidRPr="004308CE">
        <w:t>. Лондоне (Великобритания);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 xml:space="preserve">В) в </w:t>
      </w:r>
      <w:proofErr w:type="gramStart"/>
      <w:r w:rsidRPr="004308CE">
        <w:t>г</w:t>
      </w:r>
      <w:proofErr w:type="gramEnd"/>
      <w:r w:rsidRPr="004308CE">
        <w:t>. Лозанне (Швейцария);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 xml:space="preserve">Г) в </w:t>
      </w:r>
      <w:proofErr w:type="gramStart"/>
      <w:r w:rsidRPr="004308CE">
        <w:t>г</w:t>
      </w:r>
      <w:proofErr w:type="gramEnd"/>
      <w:r w:rsidRPr="004308CE">
        <w:t>. Афины (Греция).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 xml:space="preserve">11. </w:t>
      </w:r>
      <w:proofErr w:type="gramStart"/>
      <w:r w:rsidRPr="004308CE">
        <w:rPr>
          <w:b/>
          <w:bCs/>
        </w:rPr>
        <w:t>Согласно правил</w:t>
      </w:r>
      <w:proofErr w:type="gramEnd"/>
      <w:r w:rsidRPr="004308CE">
        <w:rPr>
          <w:b/>
          <w:bCs/>
        </w:rPr>
        <w:t xml:space="preserve"> игры в волейбол команда набирает очко…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при успешном приземлении мяча на игровой площадке соперника;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когда команда соперника совершает ошибку;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когда команда соперника получает замечание;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во всех вышеуказанных случаях.</w:t>
      </w:r>
    </w:p>
    <w:p w:rsidR="004308CE" w:rsidRDefault="000F442A" w:rsidP="002728B3">
      <w:pPr>
        <w:pStyle w:val="a3"/>
        <w:spacing w:before="0" w:beforeAutospacing="0" w:after="0" w:afterAutospacing="0"/>
        <w:ind w:left="-1134" w:right="-426"/>
        <w:rPr>
          <w:b/>
          <w:bCs/>
        </w:rPr>
      </w:pPr>
      <w:r w:rsidRPr="004308CE">
        <w:rPr>
          <w:b/>
          <w:bCs/>
        </w:rPr>
        <w:t xml:space="preserve">12. </w:t>
      </w:r>
      <w:proofErr w:type="gramStart"/>
      <w:r w:rsidRPr="004308CE">
        <w:rPr>
          <w:b/>
          <w:bCs/>
        </w:rPr>
        <w:t>Согласно правил</w:t>
      </w:r>
      <w:proofErr w:type="gramEnd"/>
      <w:r w:rsidRPr="004308CE">
        <w:rPr>
          <w:b/>
          <w:bCs/>
        </w:rPr>
        <w:t xml:space="preserve"> соревнований размер волейбольной площадки…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lastRenderedPageBreak/>
        <w:t>А) в длину 18 метров и 9 метров в ширину;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в длину 20 метров и 10 метров в ширину;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в длину 22 метра и 11 метров в ширину;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</w:t>
      </w:r>
      <w:proofErr w:type="gramStart"/>
      <w:r w:rsidRPr="004308CE">
        <w:t xml:space="preserve"> )</w:t>
      </w:r>
      <w:proofErr w:type="gramEnd"/>
      <w:r w:rsidRPr="004308CE">
        <w:t xml:space="preserve"> в длину 24</w:t>
      </w:r>
      <w:r w:rsidR="004308CE">
        <w:t xml:space="preserve"> метра и на 12 метров в ширину.</w:t>
      </w:r>
    </w:p>
    <w:p w:rsidR="004308CE" w:rsidRDefault="004308CE" w:rsidP="002728B3">
      <w:pPr>
        <w:pStyle w:val="a3"/>
        <w:spacing w:before="0" w:beforeAutospacing="0" w:after="0" w:afterAutospacing="0"/>
        <w:ind w:left="-1134" w:right="-426"/>
        <w:rPr>
          <w:b/>
          <w:bCs/>
        </w:rPr>
      </w:pPr>
    </w:p>
    <w:p w:rsidR="004308CE" w:rsidRDefault="004308CE" w:rsidP="002728B3">
      <w:pPr>
        <w:pStyle w:val="a3"/>
        <w:spacing w:before="0" w:beforeAutospacing="0" w:after="0" w:afterAutospacing="0"/>
        <w:ind w:left="-1134" w:right="-426"/>
        <w:rPr>
          <w:b/>
          <w:bCs/>
        </w:rPr>
      </w:pP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13. Что обозначает жест судьи в баскетболе (поднятые три пальца обеих рук):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 xml:space="preserve">А) успешный </w:t>
      </w:r>
      <w:proofErr w:type="spellStart"/>
      <w:r w:rsidRPr="004308CE">
        <w:t>трёхочковый</w:t>
      </w:r>
      <w:proofErr w:type="spellEnd"/>
      <w:r w:rsidRPr="004308CE">
        <w:t xml:space="preserve"> бросок;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спорный бросок;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приглашение на площадку;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неправильная игра руками.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14. Что означает жест судьи в баскетболе (удар кулаком в открытую ладонь)?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столкновение игрока с мячом;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неправильная игра руками;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толчок или столкновение игрока без мяча;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блокировка.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15. Кто из современных атлетов становился Олимпийским чемпионом 18 раз … _____________</w:t>
      </w:r>
    </w:p>
    <w:p w:rsidR="002728B3" w:rsidRDefault="000F442A" w:rsidP="002728B3">
      <w:pPr>
        <w:pStyle w:val="a3"/>
        <w:spacing w:before="0" w:beforeAutospacing="0" w:after="0" w:afterAutospacing="0"/>
        <w:ind w:left="-1134" w:right="-426"/>
        <w:rPr>
          <w:b/>
          <w:bCs/>
        </w:rPr>
      </w:pPr>
      <w:r w:rsidRPr="004308CE">
        <w:rPr>
          <w:b/>
          <w:bCs/>
        </w:rPr>
        <w:t>16. Кто является в настоящее время Президентом между</w:t>
      </w:r>
      <w:r w:rsidR="002728B3">
        <w:rPr>
          <w:b/>
          <w:bCs/>
        </w:rPr>
        <w:t>народного олимпийского комитет</w:t>
      </w:r>
      <w:proofErr w:type="gramStart"/>
      <w:r w:rsidR="002728B3">
        <w:rPr>
          <w:b/>
          <w:bCs/>
        </w:rPr>
        <w:t>а</w:t>
      </w:r>
      <w:r w:rsidRPr="004308CE">
        <w:rPr>
          <w:b/>
          <w:bCs/>
        </w:rPr>
        <w:t>(</w:t>
      </w:r>
      <w:proofErr w:type="gramEnd"/>
      <w:r w:rsidRPr="004308CE">
        <w:rPr>
          <w:b/>
          <w:bCs/>
        </w:rPr>
        <w:t>МОК)</w:t>
      </w:r>
      <w:r w:rsidR="002728B3">
        <w:rPr>
          <w:b/>
          <w:bCs/>
        </w:rPr>
        <w:t>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17. Какой дворянский титул носил инициатор организации современных Олимпийских игр Пьер Кубертен?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граф;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маркиз;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барон;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лорд.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18.Что означает понятие допинг …?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лекарственные вещества, способствующие повышению спортивной работоспособности;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применение веществ, относящихся к запрещенным классам фармакологических препаратов;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применение различных запрещенных препаратов;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все вышеперечисленное.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19. Оказывая первую помощь при растяжении необходимо…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вытянуть или дернуть поврежденную конечность и приложить пузырь со льдом;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массировать поврежденные связки и затем прогреть их;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В) зафиксировать сустав в неподвижное положение и вызвать «скорую помощь»;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приложить пузырь со льдом или смоченное холодной водой полотенце и наложить тугую повязку</w:t>
      </w:r>
      <w:proofErr w:type="gramStart"/>
      <w:r w:rsidRPr="004308CE">
        <w:t xml:space="preserve"> .</w:t>
      </w:r>
      <w:proofErr w:type="gramEnd"/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rPr>
          <w:b/>
          <w:bCs/>
        </w:rPr>
        <w:t>20. Способность выполнять движения с большой амплитудой есть…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А) ловкость;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Б) гибкость;</w:t>
      </w:r>
      <w:r w:rsidRPr="004308CE">
        <w:br/>
        <w:t>В) выносливость;</w:t>
      </w:r>
    </w:p>
    <w:p w:rsidR="000F442A" w:rsidRPr="004308CE" w:rsidRDefault="000F442A" w:rsidP="002728B3">
      <w:pPr>
        <w:pStyle w:val="a3"/>
        <w:spacing w:before="0" w:beforeAutospacing="0" w:after="0" w:afterAutospacing="0"/>
        <w:ind w:left="-1134" w:right="-426"/>
      </w:pPr>
      <w:r w:rsidRPr="004308CE">
        <w:t>Г) сила.</w:t>
      </w:r>
    </w:p>
    <w:p w:rsidR="000F442A" w:rsidRDefault="000F442A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Default="000C55CE" w:rsidP="004308CE">
      <w:pPr>
        <w:pStyle w:val="a3"/>
        <w:spacing w:before="0" w:beforeAutospacing="0" w:after="0" w:afterAutospacing="0"/>
        <w:ind w:left="-567" w:right="-143"/>
      </w:pPr>
    </w:p>
    <w:p w:rsidR="000C55CE" w:rsidRPr="004308CE" w:rsidRDefault="000C55CE" w:rsidP="00C62539">
      <w:pPr>
        <w:pStyle w:val="a3"/>
        <w:spacing w:before="0" w:beforeAutospacing="0" w:after="0" w:afterAutospacing="0"/>
        <w:ind w:right="-143"/>
      </w:pPr>
    </w:p>
    <w:sectPr w:rsidR="000C55CE" w:rsidRPr="004308CE" w:rsidSect="004308CE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D22ED"/>
    <w:multiLevelType w:val="multilevel"/>
    <w:tmpl w:val="4C0E2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B1C19"/>
    <w:multiLevelType w:val="multilevel"/>
    <w:tmpl w:val="524C88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42A"/>
    <w:rsid w:val="000955BE"/>
    <w:rsid w:val="000C55CE"/>
    <w:rsid w:val="000F442A"/>
    <w:rsid w:val="002728B3"/>
    <w:rsid w:val="00352949"/>
    <w:rsid w:val="003A4155"/>
    <w:rsid w:val="004308CE"/>
    <w:rsid w:val="0049274A"/>
    <w:rsid w:val="00C60919"/>
    <w:rsid w:val="00C62539"/>
    <w:rsid w:val="00EC4694"/>
    <w:rsid w:val="00F4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927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C37EB-028E-4643-BA52-D14C2317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Светлана</cp:lastModifiedBy>
  <cp:revision>8</cp:revision>
  <dcterms:created xsi:type="dcterms:W3CDTF">2019-09-26T13:20:00Z</dcterms:created>
  <dcterms:modified xsi:type="dcterms:W3CDTF">2019-10-09T15:45:00Z</dcterms:modified>
</cp:coreProperties>
</file>